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D03286" w14:textId="77777777" w:rsidR="00D8047C" w:rsidRDefault="00D8047C" w:rsidP="00D8047C">
      <w:pPr>
        <w:pStyle w:val="1"/>
        <w:spacing w:before="240" w:after="240"/>
        <w:jc w:val="center"/>
      </w:pPr>
      <w:bookmarkStart w:id="0" w:name="_GoBack"/>
      <w:bookmarkEnd w:id="0"/>
      <w:r>
        <w:t>Список публікацій за темою дисертації</w:t>
      </w:r>
    </w:p>
    <w:p w14:paraId="092F2C3B" w14:textId="77777777" w:rsidR="00D8047C" w:rsidRDefault="00D8047C" w:rsidP="00DC248D">
      <w:pPr>
        <w:keepNext/>
        <w:keepLines/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</w:pPr>
      <w:r>
        <w:t xml:space="preserve">2016 </w:t>
      </w:r>
      <w:proofErr w:type="spellStart"/>
      <w:r>
        <w:t>Ievglevskyi</w:t>
      </w:r>
      <w:proofErr w:type="spellEnd"/>
      <w:r>
        <w:t xml:space="preserve"> O., </w:t>
      </w:r>
      <w:proofErr w:type="spellStart"/>
      <w:r>
        <w:t>Isaev</w:t>
      </w:r>
      <w:proofErr w:type="spellEnd"/>
      <w:r>
        <w:t xml:space="preserve"> D., </w:t>
      </w:r>
      <w:proofErr w:type="spellStart"/>
      <w:r>
        <w:t>Netsyk</w:t>
      </w:r>
      <w:proofErr w:type="spellEnd"/>
      <w:r>
        <w:t xml:space="preserve"> O., </w:t>
      </w:r>
      <w:proofErr w:type="spellStart"/>
      <w:r>
        <w:t>Romanov</w:t>
      </w:r>
      <w:proofErr w:type="spellEnd"/>
      <w:r>
        <w:t xml:space="preserve"> A., </w:t>
      </w:r>
      <w:proofErr w:type="spellStart"/>
      <w:r>
        <w:t>Fedoriuk</w:t>
      </w:r>
      <w:proofErr w:type="spellEnd"/>
      <w:r>
        <w:t xml:space="preserve"> M., </w:t>
      </w:r>
      <w:proofErr w:type="spellStart"/>
      <w:r>
        <w:t>Maximyuk</w:t>
      </w:r>
      <w:proofErr w:type="spellEnd"/>
      <w:r>
        <w:t xml:space="preserve"> O., </w:t>
      </w:r>
      <w:proofErr w:type="spellStart"/>
      <w:r>
        <w:t>Isaeva</w:t>
      </w:r>
      <w:proofErr w:type="spellEnd"/>
      <w:r>
        <w:t xml:space="preserve"> E., </w:t>
      </w:r>
      <w:proofErr w:type="spellStart"/>
      <w:r>
        <w:t>Akaike</w:t>
      </w:r>
      <w:proofErr w:type="spellEnd"/>
      <w:r>
        <w:t xml:space="preserve"> N., </w:t>
      </w:r>
      <w:proofErr w:type="spellStart"/>
      <w:r>
        <w:t>Krishtal</w:t>
      </w:r>
      <w:proofErr w:type="spellEnd"/>
      <w:r>
        <w:t xml:space="preserve"> O. </w:t>
      </w:r>
      <w:proofErr w:type="spellStart"/>
      <w:r>
        <w:t>Acid-sensing</w:t>
      </w:r>
      <w:proofErr w:type="spellEnd"/>
      <w:r>
        <w:t xml:space="preserve"> </w:t>
      </w:r>
      <w:proofErr w:type="spellStart"/>
      <w:r>
        <w:t>ion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spontaneous</w:t>
      </w:r>
      <w:proofErr w:type="spellEnd"/>
      <w:r>
        <w:t xml:space="preserve"> </w:t>
      </w:r>
      <w:proofErr w:type="spellStart"/>
      <w:r>
        <w:t>inhibitory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hippocampus</w:t>
      </w:r>
      <w:proofErr w:type="spellEnd"/>
      <w:r>
        <w:t xml:space="preserve">: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epilepsy</w:t>
      </w:r>
      <w:proofErr w:type="spellEnd"/>
      <w:r>
        <w:t xml:space="preserve">. </w:t>
      </w:r>
      <w:proofErr w:type="spellStart"/>
      <w:r>
        <w:rPr>
          <w:i/>
        </w:rPr>
        <w:t>Philosophical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Transactions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Royal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Society</w:t>
      </w:r>
      <w:proofErr w:type="spellEnd"/>
      <w:r>
        <w:rPr>
          <w:i/>
        </w:rPr>
        <w:t xml:space="preserve"> B</w:t>
      </w:r>
      <w:r>
        <w:t xml:space="preserve"> – 371(1700); PMID: 27377725</w:t>
      </w:r>
    </w:p>
    <w:p w14:paraId="71C0761F" w14:textId="601DBC45" w:rsidR="00D8047C" w:rsidRDefault="00D8047C" w:rsidP="00DC248D">
      <w:pPr>
        <w:keepNext/>
        <w:keepLines/>
        <w:numPr>
          <w:ilvl w:val="0"/>
          <w:numId w:val="3"/>
        </w:numPr>
        <w:spacing w:line="240" w:lineRule="auto"/>
        <w:ind w:left="0" w:firstLine="0"/>
        <w:jc w:val="both"/>
      </w:pPr>
      <w:r>
        <w:t xml:space="preserve">2019 M.P. </w:t>
      </w:r>
      <w:proofErr w:type="spellStart"/>
      <w:r>
        <w:t>Fedoriuk</w:t>
      </w:r>
      <w:proofErr w:type="spellEnd"/>
      <w:r>
        <w:t xml:space="preserve">, A.O. </w:t>
      </w:r>
      <w:proofErr w:type="spellStart"/>
      <w:r>
        <w:t>Cherninskyi</w:t>
      </w:r>
      <w:proofErr w:type="spellEnd"/>
      <w:r>
        <w:t xml:space="preserve">, O.P. </w:t>
      </w:r>
      <w:proofErr w:type="spellStart"/>
      <w:r>
        <w:t>Maximyuk</w:t>
      </w:r>
      <w:proofErr w:type="spellEnd"/>
      <w:r>
        <w:t xml:space="preserve">, D.S. </w:t>
      </w:r>
      <w:proofErr w:type="spellStart"/>
      <w:r>
        <w:t>Isaev</w:t>
      </w:r>
      <w:proofErr w:type="spellEnd"/>
      <w:r>
        <w:t xml:space="preserve">, R.I. </w:t>
      </w:r>
      <w:proofErr w:type="spellStart"/>
      <w:r>
        <w:t>Bogovyk</w:t>
      </w:r>
      <w:proofErr w:type="spellEnd"/>
      <w:r>
        <w:t xml:space="preserve">, A.V. </w:t>
      </w:r>
      <w:proofErr w:type="spellStart"/>
      <w:r>
        <w:t>Venhreniuk</w:t>
      </w:r>
      <w:proofErr w:type="spellEnd"/>
      <w:r>
        <w:t xml:space="preserve">, O.M. </w:t>
      </w:r>
      <w:proofErr w:type="spellStart"/>
      <w:r>
        <w:t>Boyko</w:t>
      </w:r>
      <w:proofErr w:type="spellEnd"/>
      <w:r>
        <w:t xml:space="preserve">, O.O. </w:t>
      </w:r>
      <w:proofErr w:type="spellStart"/>
      <w:r>
        <w:t>Krishtal</w:t>
      </w:r>
      <w:proofErr w:type="spellEnd"/>
      <w:r>
        <w:t xml:space="preserve">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asics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hippocampal</w:t>
      </w:r>
      <w:proofErr w:type="spellEnd"/>
      <w:r>
        <w:t xml:space="preserve"> </w:t>
      </w:r>
      <w:proofErr w:type="spellStart"/>
      <w:r>
        <w:t>theta-rhythm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open-field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rats</w:t>
      </w:r>
      <w:proofErr w:type="spellEnd"/>
      <w:r>
        <w:t xml:space="preserve">. </w:t>
      </w:r>
      <w:proofErr w:type="spellStart"/>
      <w:r>
        <w:t>Fiziol</w:t>
      </w:r>
      <w:proofErr w:type="spellEnd"/>
      <w:r>
        <w:t xml:space="preserve">. </w:t>
      </w:r>
      <w:proofErr w:type="spellStart"/>
      <w:r>
        <w:t>Zh</w:t>
      </w:r>
      <w:proofErr w:type="spellEnd"/>
      <w:r>
        <w:t xml:space="preserve">. 65(1): 15-19. DOI: </w:t>
      </w:r>
      <w:hyperlink r:id="rId8" w:history="1">
        <w:r w:rsidR="00D076FE" w:rsidRPr="001D4573">
          <w:rPr>
            <w:rStyle w:val="ac"/>
          </w:rPr>
          <w:t>https://doi.org/10.15407/fz65.01.015</w:t>
        </w:r>
      </w:hyperlink>
    </w:p>
    <w:p w14:paraId="7F808748" w14:textId="77777777" w:rsidR="00D8047C" w:rsidRDefault="00D8047C" w:rsidP="00D8047C">
      <w:pPr>
        <w:pStyle w:val="1"/>
        <w:spacing w:before="240"/>
        <w:ind w:firstLine="0"/>
        <w:jc w:val="center"/>
      </w:pPr>
      <w:bookmarkStart w:id="1" w:name="_un2ms73bo8d4" w:colFirst="0" w:colLast="0"/>
      <w:bookmarkEnd w:id="1"/>
      <w:r>
        <w:t>Апробація матеріалів дисертаційного дослідження</w:t>
      </w:r>
    </w:p>
    <w:p w14:paraId="00D2D776" w14:textId="4E85DA19" w:rsidR="00D8047C" w:rsidRDefault="00D8047C" w:rsidP="00DC248D">
      <w:pPr>
        <w:keepNext/>
        <w:keepLines/>
        <w:numPr>
          <w:ilvl w:val="0"/>
          <w:numId w:val="2"/>
        </w:numPr>
        <w:spacing w:line="240" w:lineRule="auto"/>
        <w:ind w:left="0" w:firstLine="0"/>
        <w:jc w:val="both"/>
      </w:pPr>
      <w:r>
        <w:t xml:space="preserve">2018 </w:t>
      </w:r>
      <w:proofErr w:type="spellStart"/>
      <w:r>
        <w:t>Stefanenko</w:t>
      </w:r>
      <w:proofErr w:type="spellEnd"/>
      <w:r>
        <w:t xml:space="preserve"> M., </w:t>
      </w:r>
      <w:proofErr w:type="spellStart"/>
      <w:r>
        <w:t>Fedoriuk</w:t>
      </w:r>
      <w:proofErr w:type="spellEnd"/>
      <w:r>
        <w:t xml:space="preserve"> M., </w:t>
      </w:r>
      <w:proofErr w:type="spellStart"/>
      <w:r>
        <w:t>Bogovyk</w:t>
      </w:r>
      <w:proofErr w:type="spellEnd"/>
      <w:r>
        <w:t xml:space="preserve"> R., </w:t>
      </w:r>
      <w:proofErr w:type="spellStart"/>
      <w:r>
        <w:t>Semenikhina</w:t>
      </w:r>
      <w:proofErr w:type="spellEnd"/>
      <w:r>
        <w:t xml:space="preserve"> M., </w:t>
      </w:r>
      <w:proofErr w:type="spellStart"/>
      <w:r>
        <w:t>Maximyuk</w:t>
      </w:r>
      <w:proofErr w:type="spellEnd"/>
      <w:r>
        <w:t xml:space="preserve"> O., </w:t>
      </w:r>
      <w:proofErr w:type="spellStart"/>
      <w:r>
        <w:t>Krishtal</w:t>
      </w:r>
      <w:proofErr w:type="spellEnd"/>
      <w:r>
        <w:t xml:space="preserve"> O., </w:t>
      </w:r>
      <w:proofErr w:type="spellStart"/>
      <w:r>
        <w:t>Isaev</w:t>
      </w:r>
      <w:proofErr w:type="spellEnd"/>
      <w:r>
        <w:t xml:space="preserve"> D.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selective</w:t>
      </w:r>
      <w:proofErr w:type="spellEnd"/>
      <w:r>
        <w:t xml:space="preserve"> </w:t>
      </w:r>
      <w:proofErr w:type="spellStart"/>
      <w:r>
        <w:t>antagonist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asics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lps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parkinson’s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VII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Biophysics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>, 2018</w:t>
      </w:r>
    </w:p>
    <w:p w14:paraId="33A0788C" w14:textId="77777777" w:rsidR="00D8047C" w:rsidRDefault="00D8047C" w:rsidP="00DC248D">
      <w:pPr>
        <w:keepNext/>
        <w:keepLines/>
        <w:numPr>
          <w:ilvl w:val="0"/>
          <w:numId w:val="2"/>
        </w:numPr>
        <w:spacing w:line="240" w:lineRule="auto"/>
        <w:ind w:left="0" w:firstLine="0"/>
        <w:jc w:val="both"/>
      </w:pPr>
      <w:r>
        <w:t xml:space="preserve">2019 </w:t>
      </w:r>
      <w:proofErr w:type="spellStart"/>
      <w:r>
        <w:t>Stefanenko</w:t>
      </w:r>
      <w:proofErr w:type="spellEnd"/>
      <w:r>
        <w:t xml:space="preserve"> M., </w:t>
      </w:r>
      <w:proofErr w:type="spellStart"/>
      <w:r>
        <w:t>Fedoriuk</w:t>
      </w:r>
      <w:proofErr w:type="spellEnd"/>
      <w:r>
        <w:t xml:space="preserve"> M., </w:t>
      </w:r>
      <w:proofErr w:type="spellStart"/>
      <w:r>
        <w:t>Bogovyk</w:t>
      </w:r>
      <w:proofErr w:type="spellEnd"/>
      <w:r>
        <w:t xml:space="preserve"> R., </w:t>
      </w:r>
      <w:proofErr w:type="spellStart"/>
      <w:r>
        <w:t>Semenikhina</w:t>
      </w:r>
      <w:proofErr w:type="spellEnd"/>
      <w:r>
        <w:t xml:space="preserve"> M., </w:t>
      </w:r>
      <w:proofErr w:type="spellStart"/>
      <w:r>
        <w:t>Maximyuk</w:t>
      </w:r>
      <w:proofErr w:type="spellEnd"/>
      <w:r>
        <w:t xml:space="preserve"> O., </w:t>
      </w:r>
      <w:proofErr w:type="spellStart"/>
      <w:r>
        <w:t>Krishtal</w:t>
      </w:r>
      <w:proofErr w:type="spellEnd"/>
      <w:r>
        <w:t xml:space="preserve"> O., </w:t>
      </w:r>
      <w:proofErr w:type="spellStart"/>
      <w:r>
        <w:t>Isaev</w:t>
      </w:r>
      <w:proofErr w:type="spellEnd"/>
      <w:r>
        <w:t xml:space="preserve"> D. </w:t>
      </w:r>
      <w:proofErr w:type="spellStart"/>
      <w:r>
        <w:t>ASICs</w:t>
      </w:r>
      <w:proofErr w:type="spellEnd"/>
      <w:r>
        <w:t xml:space="preserve">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shifts</w:t>
      </w:r>
      <w:proofErr w:type="spellEnd"/>
      <w:r>
        <w:t xml:space="preserve"> </w:t>
      </w:r>
      <w:proofErr w:type="spellStart"/>
      <w:r>
        <w:t>affective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rat’s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Parkinson’s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// 35th </w:t>
      </w:r>
      <w:proofErr w:type="spellStart"/>
      <w:r>
        <w:t>Ernst</w:t>
      </w:r>
      <w:proofErr w:type="spellEnd"/>
      <w:r>
        <w:t xml:space="preserve"> </w:t>
      </w:r>
      <w:proofErr w:type="spellStart"/>
      <w:r>
        <w:t>Klenk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Molecular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: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, </w:t>
      </w:r>
      <w:proofErr w:type="spellStart"/>
      <w:r>
        <w:t>Cologne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, ,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, P 35, </w:t>
      </w:r>
      <w:proofErr w:type="spellStart"/>
      <w:r>
        <w:t>poster</w:t>
      </w:r>
      <w:proofErr w:type="spellEnd"/>
      <w:r>
        <w:t xml:space="preserve"> B-07</w:t>
      </w:r>
    </w:p>
    <w:p w14:paraId="2E3D72EC" w14:textId="77777777" w:rsidR="00D8047C" w:rsidRDefault="00D8047C" w:rsidP="00DC248D">
      <w:pPr>
        <w:keepNext/>
        <w:keepLines/>
        <w:numPr>
          <w:ilvl w:val="0"/>
          <w:numId w:val="2"/>
        </w:numPr>
        <w:spacing w:line="240" w:lineRule="auto"/>
        <w:ind w:left="0" w:firstLine="0"/>
        <w:jc w:val="both"/>
      </w:pPr>
      <w:r>
        <w:t xml:space="preserve">2019 </w:t>
      </w:r>
      <w:proofErr w:type="spellStart"/>
      <w:r>
        <w:t>Stefanenko</w:t>
      </w:r>
      <w:proofErr w:type="spellEnd"/>
      <w:r>
        <w:t xml:space="preserve"> M., </w:t>
      </w:r>
      <w:proofErr w:type="spellStart"/>
      <w:r>
        <w:t>Fedoriuk</w:t>
      </w:r>
      <w:proofErr w:type="spellEnd"/>
      <w:r>
        <w:t xml:space="preserve"> M., </w:t>
      </w:r>
      <w:proofErr w:type="spellStart"/>
      <w:r>
        <w:t>Bogovyk</w:t>
      </w:r>
      <w:proofErr w:type="spellEnd"/>
      <w:r>
        <w:t xml:space="preserve"> R., </w:t>
      </w:r>
      <w:proofErr w:type="spellStart"/>
      <w:r>
        <w:t>Semenikhina</w:t>
      </w:r>
      <w:proofErr w:type="spellEnd"/>
      <w:r>
        <w:t xml:space="preserve"> M., </w:t>
      </w:r>
      <w:proofErr w:type="spellStart"/>
      <w:r>
        <w:t>Maximyuk</w:t>
      </w:r>
      <w:proofErr w:type="spellEnd"/>
      <w:r>
        <w:t xml:space="preserve"> O.,</w:t>
      </w:r>
      <w:proofErr w:type="spellStart"/>
      <w:r>
        <w:t>Krishtal</w:t>
      </w:r>
      <w:proofErr w:type="spellEnd"/>
      <w:r>
        <w:t xml:space="preserve"> O., </w:t>
      </w:r>
      <w:proofErr w:type="spellStart"/>
      <w:r>
        <w:t>Isaev</w:t>
      </w:r>
      <w:proofErr w:type="spellEnd"/>
      <w:r>
        <w:t xml:space="preserve"> D.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ASICs</w:t>
      </w:r>
      <w:proofErr w:type="spellEnd"/>
      <w:r>
        <w:t xml:space="preserve"> </w:t>
      </w:r>
      <w:proofErr w:type="spellStart"/>
      <w:r>
        <w:t>inhibition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Parkinson’s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// </w:t>
      </w:r>
      <w:proofErr w:type="spellStart"/>
      <w:r>
        <w:t>Фізіол</w:t>
      </w:r>
      <w:proofErr w:type="spellEnd"/>
      <w:r>
        <w:t xml:space="preserve">. </w:t>
      </w:r>
      <w:proofErr w:type="spellStart"/>
      <w:r>
        <w:t>журн</w:t>
      </w:r>
      <w:proofErr w:type="spellEnd"/>
      <w:r>
        <w:t>., 2019, 65 (S3), C. 18</w:t>
      </w:r>
    </w:p>
    <w:p w14:paraId="066E8178" w14:textId="77777777" w:rsidR="00D8047C" w:rsidRDefault="00D8047C" w:rsidP="00DC248D">
      <w:pPr>
        <w:keepNext/>
        <w:keepLines/>
        <w:numPr>
          <w:ilvl w:val="0"/>
          <w:numId w:val="2"/>
        </w:numPr>
        <w:spacing w:line="240" w:lineRule="auto"/>
        <w:ind w:left="0" w:firstLine="0"/>
        <w:jc w:val="both"/>
      </w:pPr>
      <w:r>
        <w:t xml:space="preserve">2019 M. </w:t>
      </w:r>
      <w:proofErr w:type="spellStart"/>
      <w:r>
        <w:t>Semenikhina</w:t>
      </w:r>
      <w:proofErr w:type="spellEnd"/>
      <w:r>
        <w:t xml:space="preserve">, A. </w:t>
      </w:r>
      <w:proofErr w:type="spellStart"/>
      <w:r>
        <w:t>Romanov</w:t>
      </w:r>
      <w:proofErr w:type="spellEnd"/>
      <w:r>
        <w:t xml:space="preserve">, M. </w:t>
      </w:r>
      <w:proofErr w:type="spellStart"/>
      <w:r>
        <w:t>Fedoriuk</w:t>
      </w:r>
      <w:proofErr w:type="spellEnd"/>
      <w:r>
        <w:t xml:space="preserve">, M. </w:t>
      </w:r>
      <w:proofErr w:type="spellStart"/>
      <w:r>
        <w:t>Stefanenko</w:t>
      </w:r>
      <w:proofErr w:type="spellEnd"/>
      <w:r>
        <w:t xml:space="preserve">, D. </w:t>
      </w:r>
      <w:proofErr w:type="spellStart"/>
      <w:r>
        <w:t>Isaev</w:t>
      </w:r>
      <w:proofErr w:type="spellEnd"/>
      <w:r>
        <w:t xml:space="preserve">, O. </w:t>
      </w:r>
      <w:proofErr w:type="spellStart"/>
      <w:r>
        <w:t>Isaeva</w:t>
      </w:r>
      <w:proofErr w:type="spellEnd"/>
      <w:r>
        <w:t xml:space="preserve">, O. </w:t>
      </w:r>
      <w:proofErr w:type="spellStart"/>
      <w:r>
        <w:t>Maximyuk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O. </w:t>
      </w:r>
      <w:proofErr w:type="spellStart"/>
      <w:r>
        <w:t>Krishtal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spontaneous</w:t>
      </w:r>
      <w:proofErr w:type="spellEnd"/>
      <w:r>
        <w:t xml:space="preserve"> </w:t>
      </w:r>
      <w:proofErr w:type="spellStart"/>
      <w:r>
        <w:t>synaptic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amygdala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acid-sensing</w:t>
      </w:r>
      <w:proofErr w:type="spellEnd"/>
      <w:r>
        <w:t xml:space="preserve"> </w:t>
      </w:r>
      <w:proofErr w:type="spellStart"/>
      <w:r>
        <w:t>ion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// 100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microglia</w:t>
      </w:r>
      <w:proofErr w:type="spellEnd"/>
      <w:r>
        <w:t xml:space="preserve">, </w:t>
      </w:r>
      <w:proofErr w:type="spellStart"/>
      <w:r>
        <w:t>Lausanne</w:t>
      </w:r>
      <w:proofErr w:type="spellEnd"/>
      <w:r>
        <w:t xml:space="preserve">, </w:t>
      </w:r>
      <w:proofErr w:type="spellStart"/>
      <w:r>
        <w:t>Switzerland</w:t>
      </w:r>
      <w:proofErr w:type="spellEnd"/>
    </w:p>
    <w:p w14:paraId="58699D7D" w14:textId="77777777" w:rsidR="00D8047C" w:rsidRDefault="00D8047C" w:rsidP="00DC248D">
      <w:pPr>
        <w:keepNext/>
        <w:keepLines/>
        <w:numPr>
          <w:ilvl w:val="0"/>
          <w:numId w:val="2"/>
        </w:numPr>
        <w:spacing w:line="240" w:lineRule="auto"/>
        <w:ind w:left="0" w:firstLine="0"/>
        <w:jc w:val="both"/>
      </w:pPr>
      <w:r>
        <w:t xml:space="preserve">2019 M. </w:t>
      </w:r>
      <w:proofErr w:type="spellStart"/>
      <w:r>
        <w:t>Semenikhina</w:t>
      </w:r>
      <w:proofErr w:type="spellEnd"/>
      <w:r>
        <w:t xml:space="preserve">, A. </w:t>
      </w:r>
      <w:proofErr w:type="spellStart"/>
      <w:r>
        <w:t>Romanov</w:t>
      </w:r>
      <w:proofErr w:type="spellEnd"/>
      <w:r>
        <w:t xml:space="preserve">, M. </w:t>
      </w:r>
      <w:proofErr w:type="spellStart"/>
      <w:r>
        <w:t>Fedoriuk</w:t>
      </w:r>
      <w:proofErr w:type="spellEnd"/>
      <w:r>
        <w:t xml:space="preserve">, M. </w:t>
      </w:r>
      <w:proofErr w:type="spellStart"/>
      <w:r>
        <w:t>Stefanenko</w:t>
      </w:r>
      <w:proofErr w:type="spellEnd"/>
      <w:r>
        <w:t xml:space="preserve">, D. </w:t>
      </w:r>
      <w:proofErr w:type="spellStart"/>
      <w:r>
        <w:t>Isaev</w:t>
      </w:r>
      <w:proofErr w:type="spellEnd"/>
      <w:r>
        <w:t xml:space="preserve">, </w:t>
      </w:r>
      <w:proofErr w:type="spellStart"/>
      <w:r>
        <w:t>O.Maximyuk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O. </w:t>
      </w:r>
      <w:proofErr w:type="spellStart"/>
      <w:r>
        <w:t>Krishtal</w:t>
      </w:r>
      <w:proofErr w:type="spellEnd"/>
      <w:r>
        <w:t xml:space="preserve"> </w:t>
      </w:r>
      <w:proofErr w:type="spellStart"/>
      <w:r>
        <w:t>Acid-sensing</w:t>
      </w:r>
      <w:proofErr w:type="spellEnd"/>
      <w:r>
        <w:t xml:space="preserve"> </w:t>
      </w:r>
      <w:proofErr w:type="spellStart"/>
      <w:r>
        <w:t>ion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spontaneous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amygdala</w:t>
      </w:r>
      <w:proofErr w:type="spellEnd"/>
      <w:r>
        <w:t xml:space="preserve"> // VIII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 xml:space="preserve"> </w:t>
      </w:r>
      <w:proofErr w:type="spellStart"/>
      <w:r>
        <w:t>Biophysical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, </w:t>
      </w:r>
      <w:proofErr w:type="spellStart"/>
      <w:r>
        <w:t>Kiyv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abstracts</w:t>
      </w:r>
      <w:proofErr w:type="spellEnd"/>
      <w:r>
        <w:t>, P. 21.</w:t>
      </w:r>
    </w:p>
    <w:p w14:paraId="50573A66" w14:textId="77777777" w:rsidR="00605EFE" w:rsidRDefault="00605EFE" w:rsidP="00DC248D">
      <w:pPr>
        <w:spacing w:line="240" w:lineRule="auto"/>
        <w:ind w:firstLine="0"/>
        <w:jc w:val="both"/>
      </w:pPr>
    </w:p>
    <w:sectPr w:rsidR="00605EFE">
      <w:footerReference w:type="default" r:id="rId9"/>
      <w:headerReference w:type="first" r:id="rId10"/>
      <w:footerReference w:type="first" r:id="rId11"/>
      <w:pgSz w:w="11909" w:h="16834"/>
      <w:pgMar w:top="1133" w:right="566" w:bottom="113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B07E4" w14:textId="77777777" w:rsidR="004250F8" w:rsidRDefault="004250F8">
      <w:pPr>
        <w:spacing w:line="240" w:lineRule="auto"/>
      </w:pPr>
      <w:r>
        <w:separator/>
      </w:r>
    </w:p>
  </w:endnote>
  <w:endnote w:type="continuationSeparator" w:id="0">
    <w:p w14:paraId="57397480" w14:textId="77777777" w:rsidR="004250F8" w:rsidRDefault="00425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F3DE5" w14:textId="0B9D0A16" w:rsidR="00605EFE" w:rsidRDefault="004D5AF1">
    <w:pPr>
      <w:jc w:val="center"/>
    </w:pPr>
    <w:r>
      <w:fldChar w:fldCharType="begin"/>
    </w:r>
    <w:r>
      <w:instrText>PAGE</w:instrText>
    </w:r>
    <w:r>
      <w:fldChar w:fldCharType="separate"/>
    </w:r>
    <w:r w:rsidR="00DC248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2262B" w14:textId="77777777" w:rsidR="00605EFE" w:rsidRDefault="00605EF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01287" w14:textId="77777777" w:rsidR="004250F8" w:rsidRDefault="004250F8">
      <w:pPr>
        <w:spacing w:line="240" w:lineRule="auto"/>
      </w:pPr>
      <w:r>
        <w:separator/>
      </w:r>
    </w:p>
  </w:footnote>
  <w:footnote w:type="continuationSeparator" w:id="0">
    <w:p w14:paraId="66A72636" w14:textId="77777777" w:rsidR="004250F8" w:rsidRDefault="00425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22D4E" w14:textId="77777777" w:rsidR="00605EFE" w:rsidRDefault="00605E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B94"/>
    <w:multiLevelType w:val="multilevel"/>
    <w:tmpl w:val="0CCA0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FEB42A0"/>
    <w:multiLevelType w:val="hybridMultilevel"/>
    <w:tmpl w:val="1F161B04"/>
    <w:lvl w:ilvl="0" w:tplc="A828A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szCs w:val="28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74BB"/>
    <w:multiLevelType w:val="multilevel"/>
    <w:tmpl w:val="16424E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AE91DEC"/>
    <w:multiLevelType w:val="multilevel"/>
    <w:tmpl w:val="33EE9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F2065E7"/>
    <w:multiLevelType w:val="multilevel"/>
    <w:tmpl w:val="55D65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FE"/>
    <w:rsid w:val="001C7E70"/>
    <w:rsid w:val="003303AA"/>
    <w:rsid w:val="004250F8"/>
    <w:rsid w:val="004D5AF1"/>
    <w:rsid w:val="00605EFE"/>
    <w:rsid w:val="00773634"/>
    <w:rsid w:val="00D076FE"/>
    <w:rsid w:val="00D8047C"/>
    <w:rsid w:val="00DC248D"/>
    <w:rsid w:val="00F65335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1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" w:eastAsia="ru-RU" w:bidi="ar-SA"/>
      </w:rPr>
    </w:rPrDefault>
    <w:pPrDefault>
      <w:pPr>
        <w:spacing w:line="276" w:lineRule="auto"/>
        <w:ind w:firstLine="5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 w:line="360" w:lineRule="auto"/>
      <w:ind w:firstLine="850"/>
      <w:jc w:val="both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120" w:line="360" w:lineRule="auto"/>
      <w:ind w:firstLine="850"/>
      <w:jc w:val="both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360" w:after="120" w:line="360" w:lineRule="auto"/>
      <w:ind w:firstLine="850"/>
      <w:jc w:val="both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B1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076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" w:eastAsia="ru-RU" w:bidi="ar-SA"/>
      </w:rPr>
    </w:rPrDefault>
    <w:pPrDefault>
      <w:pPr>
        <w:spacing w:line="276" w:lineRule="auto"/>
        <w:ind w:firstLine="56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 w:line="360" w:lineRule="auto"/>
      <w:ind w:firstLine="850"/>
      <w:jc w:val="both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120" w:line="360" w:lineRule="auto"/>
      <w:ind w:firstLine="850"/>
      <w:jc w:val="both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360" w:after="120" w:line="360" w:lineRule="auto"/>
      <w:ind w:firstLine="850"/>
      <w:jc w:val="both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B1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07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7/fz65.01.0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Пользователь Windows</cp:lastModifiedBy>
  <cp:revision>4</cp:revision>
  <dcterms:created xsi:type="dcterms:W3CDTF">2020-04-24T07:10:00Z</dcterms:created>
  <dcterms:modified xsi:type="dcterms:W3CDTF">2020-04-25T23:28:00Z</dcterms:modified>
</cp:coreProperties>
</file>